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2E1" w:rsidRDefault="00712979" w:rsidP="00712979">
      <w:pPr>
        <w:jc w:val="center"/>
      </w:pPr>
      <w:r>
        <w:rPr>
          <w:noProof/>
          <w:sz w:val="28"/>
          <w:szCs w:val="28"/>
          <w:lang w:eastAsia="it-IT"/>
        </w:rPr>
        <w:drawing>
          <wp:inline distT="0" distB="0" distL="0" distR="0">
            <wp:extent cx="4885690" cy="1105535"/>
            <wp:effectExtent l="19050" t="0" r="0" b="0"/>
            <wp:docPr id="1" name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690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D95" w:rsidRDefault="008C1D95" w:rsidP="008C1D95">
      <w:pPr>
        <w:rPr>
          <w:color w:val="FF0000"/>
        </w:rPr>
      </w:pPr>
      <w:r>
        <w:rPr>
          <w:color w:val="FF0000"/>
        </w:rPr>
        <w:t xml:space="preserve">          </w:t>
      </w:r>
      <w:r w:rsidR="007560CB">
        <w:rPr>
          <w:noProof/>
          <w:color w:val="FF0000"/>
          <w:lang w:eastAsia="it-IT"/>
        </w:rPr>
        <w:drawing>
          <wp:inline distT="0" distB="0" distL="0" distR="0">
            <wp:extent cx="1454909" cy="470528"/>
            <wp:effectExtent l="19050" t="0" r="0" b="0"/>
            <wp:docPr id="2" name="Immagine 1" descr="Logo Ministe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inister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662" cy="473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60CB">
        <w:rPr>
          <w:color w:val="FF0000"/>
        </w:rPr>
        <w:t xml:space="preserve">                           </w:t>
      </w:r>
      <w:r w:rsidR="007560CB">
        <w:rPr>
          <w:noProof/>
          <w:color w:val="FF0000"/>
          <w:lang w:eastAsia="it-IT"/>
        </w:rPr>
        <w:drawing>
          <wp:inline distT="0" distB="0" distL="0" distR="0">
            <wp:extent cx="1856393" cy="466384"/>
            <wp:effectExtent l="19050" t="0" r="0" b="0"/>
            <wp:docPr id="3" name="Immagine 2" descr="LogoUE-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UE-IT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6393" cy="466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60CB">
        <w:rPr>
          <w:color w:val="FF0000"/>
        </w:rPr>
        <w:t xml:space="preserve">                </w:t>
      </w:r>
      <w:r w:rsidR="007560CB">
        <w:rPr>
          <w:noProof/>
          <w:color w:val="FF0000"/>
          <w:lang w:eastAsia="it-IT"/>
        </w:rPr>
        <w:drawing>
          <wp:inline distT="0" distB="0" distL="0" distR="0">
            <wp:extent cx="554736" cy="851519"/>
            <wp:effectExtent l="19050" t="0" r="0" b="0"/>
            <wp:docPr id="5" name="Immagine 4" descr="stemma Comune di Marradi - ridot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mma Comune di Marradi - ridott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249" cy="852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60CB" w:rsidRDefault="007560CB" w:rsidP="008C1D95">
      <w:pPr>
        <w:rPr>
          <w:color w:val="FF0000"/>
        </w:rPr>
      </w:pPr>
    </w:p>
    <w:p w:rsidR="007560CB" w:rsidRDefault="007560CB" w:rsidP="008C1D95">
      <w:pPr>
        <w:rPr>
          <w:color w:val="FF0000"/>
        </w:rPr>
      </w:pPr>
    </w:p>
    <w:p w:rsidR="008C1D95" w:rsidRDefault="008C1D95" w:rsidP="008C1D95">
      <w:pPr>
        <w:rPr>
          <w:rFonts w:ascii="Times New Roman" w:hAnsi="Times New Roman" w:cs="Times New Roman"/>
          <w:sz w:val="28"/>
          <w:szCs w:val="28"/>
        </w:rPr>
      </w:pPr>
      <w:r>
        <w:rPr>
          <w:color w:val="FF0000"/>
        </w:rPr>
        <w:t xml:space="preserve"> </w:t>
      </w:r>
      <w:r w:rsidRPr="007B521F">
        <w:rPr>
          <w:rFonts w:ascii="Times New Roman" w:hAnsi="Times New Roman" w:cs="Times New Roman"/>
          <w:sz w:val="28"/>
          <w:szCs w:val="28"/>
        </w:rPr>
        <w:t>Premio letterario Nazionale  di prosa lirica Dino Campana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VI°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edizione  </w:t>
      </w:r>
    </w:p>
    <w:p w:rsidR="008C1D95" w:rsidRDefault="008C1D95" w:rsidP="008C1D95">
      <w:pPr>
        <w:rPr>
          <w:rFonts w:ascii="Times New Roman" w:hAnsi="Times New Roman" w:cs="Times New Roman"/>
          <w:sz w:val="28"/>
          <w:szCs w:val="28"/>
        </w:rPr>
      </w:pPr>
    </w:p>
    <w:p w:rsidR="008C1D95" w:rsidRDefault="008C1D95" w:rsidP="008C1D95">
      <w:pPr>
        <w:rPr>
          <w:rFonts w:ascii="Times New Roman" w:hAnsi="Times New Roman" w:cs="Times New Roman"/>
          <w:i/>
          <w:sz w:val="28"/>
          <w:szCs w:val="28"/>
        </w:rPr>
      </w:pPr>
      <w:r w:rsidRPr="00BC3B16">
        <w:rPr>
          <w:rFonts w:ascii="Times New Roman" w:hAnsi="Times New Roman" w:cs="Times New Roman"/>
          <w:i/>
          <w:sz w:val="28"/>
          <w:szCs w:val="28"/>
          <w:u w:val="single"/>
        </w:rPr>
        <w:t>Quota di Iscrizione</w:t>
      </w:r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r w:rsidRPr="00BC3B16">
        <w:rPr>
          <w:rFonts w:ascii="Times New Roman" w:hAnsi="Times New Roman" w:cs="Times New Roman"/>
          <w:i/>
          <w:sz w:val="28"/>
          <w:szCs w:val="28"/>
        </w:rPr>
        <w:t xml:space="preserve"> Euro 20 </w:t>
      </w:r>
    </w:p>
    <w:p w:rsidR="008C1D95" w:rsidRDefault="008C1D95" w:rsidP="008C1D95">
      <w:pPr>
        <w:rPr>
          <w:rFonts w:ascii="Times New Roman" w:hAnsi="Times New Roman" w:cs="Times New Roman"/>
          <w:i/>
          <w:sz w:val="28"/>
          <w:szCs w:val="28"/>
        </w:rPr>
      </w:pPr>
      <w:r w:rsidRPr="00BC3B16">
        <w:rPr>
          <w:rFonts w:ascii="Times New Roman" w:hAnsi="Times New Roman" w:cs="Times New Roman"/>
          <w:i/>
          <w:sz w:val="28"/>
          <w:szCs w:val="28"/>
          <w:u w:val="single"/>
        </w:rPr>
        <w:t>Genere e categoria</w:t>
      </w:r>
      <w:r>
        <w:rPr>
          <w:rFonts w:ascii="Times New Roman" w:hAnsi="Times New Roman" w:cs="Times New Roman"/>
          <w:i/>
          <w:sz w:val="28"/>
          <w:szCs w:val="28"/>
        </w:rPr>
        <w:t>: Prosa lirica inedita</w:t>
      </w:r>
    </w:p>
    <w:p w:rsidR="006316CE" w:rsidRDefault="006316CE" w:rsidP="008C1D9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Incipit</w:t>
      </w:r>
      <w:r>
        <w:rPr>
          <w:rFonts w:ascii="Times New Roman" w:hAnsi="Times New Roman" w:cs="Times New Roman"/>
          <w:i/>
          <w:sz w:val="28"/>
          <w:szCs w:val="28"/>
        </w:rPr>
        <w:t>: “Così ti ricordo ancora</w:t>
      </w:r>
      <w:r w:rsidR="00C716DD">
        <w:rPr>
          <w:rFonts w:ascii="Times New Roman" w:hAnsi="Times New Roman" w:cs="Times New Roman"/>
          <w:i/>
          <w:sz w:val="28"/>
          <w:szCs w:val="28"/>
        </w:rPr>
        <w:t xml:space="preserve"> e</w:t>
      </w:r>
      <w:r>
        <w:rPr>
          <w:rFonts w:ascii="Times New Roman" w:hAnsi="Times New Roman" w:cs="Times New Roman"/>
          <w:i/>
          <w:sz w:val="28"/>
          <w:szCs w:val="28"/>
        </w:rPr>
        <w:t xml:space="preserve"> ti </w:t>
      </w:r>
      <w:r w:rsidR="00174123">
        <w:rPr>
          <w:rFonts w:ascii="Times New Roman" w:hAnsi="Times New Roman" w:cs="Times New Roman"/>
          <w:i/>
          <w:sz w:val="28"/>
          <w:szCs w:val="28"/>
        </w:rPr>
        <w:t>ri</w:t>
      </w:r>
      <w:r>
        <w:rPr>
          <w:rFonts w:ascii="Times New Roman" w:hAnsi="Times New Roman" w:cs="Times New Roman"/>
          <w:i/>
          <w:sz w:val="28"/>
          <w:szCs w:val="28"/>
        </w:rPr>
        <w:t>vedo”</w:t>
      </w:r>
    </w:p>
    <w:p w:rsidR="006316CE" w:rsidRDefault="006316CE" w:rsidP="008C1D95">
      <w:pPr>
        <w:rPr>
          <w:rFonts w:ascii="Times New Roman" w:hAnsi="Times New Roman" w:cs="Times New Roman"/>
          <w:i/>
          <w:sz w:val="28"/>
          <w:szCs w:val="28"/>
        </w:rPr>
      </w:pPr>
      <w:r w:rsidRPr="006316CE">
        <w:rPr>
          <w:rFonts w:ascii="Times New Roman" w:hAnsi="Times New Roman" w:cs="Times New Roman"/>
          <w:i/>
          <w:sz w:val="28"/>
          <w:szCs w:val="28"/>
          <w:u w:val="single"/>
        </w:rPr>
        <w:t>Tema</w:t>
      </w:r>
      <w:r>
        <w:rPr>
          <w:rFonts w:ascii="Times New Roman" w:hAnsi="Times New Roman" w:cs="Times New Roman"/>
          <w:i/>
          <w:sz w:val="28"/>
          <w:szCs w:val="28"/>
        </w:rPr>
        <w:t>: libero</w:t>
      </w:r>
    </w:p>
    <w:p w:rsidR="008C1D95" w:rsidRDefault="008C1D95" w:rsidP="008C1D95">
      <w:pPr>
        <w:rPr>
          <w:rFonts w:ascii="Times New Roman" w:hAnsi="Times New Roman" w:cs="Times New Roman"/>
          <w:i/>
          <w:sz w:val="28"/>
          <w:szCs w:val="28"/>
        </w:rPr>
      </w:pPr>
      <w:r w:rsidRPr="00BC3B16">
        <w:rPr>
          <w:rFonts w:ascii="Times New Roman" w:hAnsi="Times New Roman" w:cs="Times New Roman"/>
          <w:i/>
          <w:sz w:val="28"/>
          <w:szCs w:val="28"/>
          <w:u w:val="single"/>
        </w:rPr>
        <w:t>Premi in denaro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ai primi tre classificati </w:t>
      </w:r>
    </w:p>
    <w:p w:rsidR="008C1D95" w:rsidRDefault="008C1D95" w:rsidP="008C1D9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Diplomi al quarto e quinto classificato.</w:t>
      </w:r>
    </w:p>
    <w:p w:rsidR="008C1D95" w:rsidRDefault="008C1D95" w:rsidP="008C1D95">
      <w:pPr>
        <w:rPr>
          <w:rFonts w:ascii="Times New Roman" w:hAnsi="Times New Roman" w:cs="Times New Roman"/>
          <w:i/>
          <w:sz w:val="28"/>
          <w:szCs w:val="28"/>
        </w:rPr>
      </w:pPr>
      <w:r w:rsidRPr="00BC3B16">
        <w:rPr>
          <w:rFonts w:ascii="Times New Roman" w:hAnsi="Times New Roman" w:cs="Times New Roman"/>
          <w:sz w:val="28"/>
          <w:szCs w:val="28"/>
        </w:rPr>
        <w:t>Data di scadenza</w:t>
      </w:r>
      <w:r>
        <w:rPr>
          <w:rFonts w:ascii="Times New Roman" w:hAnsi="Times New Roman" w:cs="Times New Roman"/>
          <w:i/>
          <w:sz w:val="28"/>
          <w:szCs w:val="28"/>
        </w:rPr>
        <w:t>: il bando scade il 20 agosto 2024</w:t>
      </w:r>
    </w:p>
    <w:p w:rsidR="008C1D95" w:rsidRDefault="008C1D95" w:rsidP="008C1D9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Formato dei testi solo digitale</w:t>
      </w:r>
    </w:p>
    <w:p w:rsidR="008C1D95" w:rsidRPr="00BC3B16" w:rsidRDefault="008C1D95" w:rsidP="008C1D95">
      <w:pPr>
        <w:rPr>
          <w:rFonts w:ascii="Times New Roman" w:hAnsi="Times New Roman" w:cs="Times New Roman"/>
          <w:i/>
          <w:sz w:val="28"/>
          <w:szCs w:val="28"/>
        </w:rPr>
      </w:pPr>
      <w:r w:rsidRPr="00BC3B16">
        <w:rPr>
          <w:rFonts w:ascii="Times New Roman" w:hAnsi="Times New Roman" w:cs="Times New Roman"/>
          <w:sz w:val="28"/>
          <w:szCs w:val="28"/>
        </w:rPr>
        <w:t>Luogo di premiazione</w:t>
      </w:r>
      <w:r w:rsidR="00C716DD">
        <w:rPr>
          <w:rFonts w:ascii="Times New Roman" w:hAnsi="Times New Roman" w:cs="Times New Roman"/>
          <w:i/>
          <w:sz w:val="28"/>
          <w:szCs w:val="28"/>
        </w:rPr>
        <w:t>: Centro Studi Campaniani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716DD">
        <w:rPr>
          <w:rFonts w:ascii="Times New Roman" w:hAnsi="Times New Roman" w:cs="Times New Roman"/>
          <w:i/>
          <w:sz w:val="28"/>
          <w:szCs w:val="28"/>
        </w:rPr>
        <w:t>“</w:t>
      </w:r>
      <w:r>
        <w:rPr>
          <w:rFonts w:ascii="Times New Roman" w:hAnsi="Times New Roman" w:cs="Times New Roman"/>
          <w:i/>
          <w:sz w:val="28"/>
          <w:szCs w:val="28"/>
        </w:rPr>
        <w:t xml:space="preserve">E.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Consolini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”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Marradi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( FI) </w:t>
      </w:r>
    </w:p>
    <w:p w:rsidR="008C1D95" w:rsidRDefault="006316CE" w:rsidP="008C1D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Telefono 055/8045943</w:t>
      </w:r>
    </w:p>
    <w:p w:rsidR="006316CE" w:rsidRDefault="006316CE" w:rsidP="008C1D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Mail centrocampana@tiscali.it</w:t>
      </w:r>
    </w:p>
    <w:p w:rsidR="006316CE" w:rsidRDefault="00631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C1D95" w:rsidRPr="006316CE" w:rsidRDefault="008C1D95" w:rsidP="008C1D95">
      <w:pPr>
        <w:rPr>
          <w:rFonts w:ascii="Times New Roman" w:hAnsi="Times New Roman" w:cs="Times New Roman"/>
          <w:b/>
          <w:sz w:val="28"/>
          <w:szCs w:val="28"/>
        </w:rPr>
      </w:pPr>
      <w:r w:rsidRPr="006316CE">
        <w:rPr>
          <w:rFonts w:ascii="Times New Roman" w:hAnsi="Times New Roman" w:cs="Times New Roman"/>
          <w:b/>
          <w:sz w:val="28"/>
          <w:szCs w:val="28"/>
        </w:rPr>
        <w:lastRenderedPageBreak/>
        <w:t>Regolamento:</w:t>
      </w:r>
    </w:p>
    <w:p w:rsidR="008C1D95" w:rsidRDefault="00C716DD" w:rsidP="008C1D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Centro Studi Campaniani</w:t>
      </w:r>
      <w:r w:rsidR="008C1D95">
        <w:rPr>
          <w:rFonts w:ascii="Times New Roman" w:hAnsi="Times New Roman" w:cs="Times New Roman"/>
          <w:sz w:val="28"/>
          <w:szCs w:val="28"/>
        </w:rPr>
        <w:t xml:space="preserve"> “E</w:t>
      </w:r>
      <w:r w:rsidR="006316CE">
        <w:rPr>
          <w:rFonts w:ascii="Times New Roman" w:hAnsi="Times New Roman" w:cs="Times New Roman"/>
          <w:sz w:val="28"/>
          <w:szCs w:val="28"/>
        </w:rPr>
        <w:t>n</w:t>
      </w:r>
      <w:r w:rsidR="008C1D95">
        <w:rPr>
          <w:rFonts w:ascii="Times New Roman" w:hAnsi="Times New Roman" w:cs="Times New Roman"/>
          <w:sz w:val="28"/>
          <w:szCs w:val="28"/>
        </w:rPr>
        <w:t xml:space="preserve">rico </w:t>
      </w:r>
      <w:proofErr w:type="spellStart"/>
      <w:r w:rsidR="008C1D95">
        <w:rPr>
          <w:rFonts w:ascii="Times New Roman" w:hAnsi="Times New Roman" w:cs="Times New Roman"/>
          <w:sz w:val="28"/>
          <w:szCs w:val="28"/>
        </w:rPr>
        <w:t>Consolini</w:t>
      </w:r>
      <w:proofErr w:type="spellEnd"/>
      <w:r w:rsidR="008C1D95">
        <w:rPr>
          <w:rFonts w:ascii="Times New Roman" w:hAnsi="Times New Roman" w:cs="Times New Roman"/>
          <w:sz w:val="28"/>
          <w:szCs w:val="28"/>
        </w:rPr>
        <w:t xml:space="preserve">” con sede  in via </w:t>
      </w:r>
      <w:proofErr w:type="spellStart"/>
      <w:r w:rsidR="008C1D95">
        <w:rPr>
          <w:rFonts w:ascii="Times New Roman" w:hAnsi="Times New Roman" w:cs="Times New Roman"/>
          <w:sz w:val="28"/>
          <w:szCs w:val="28"/>
        </w:rPr>
        <w:t>Castelnaudary</w:t>
      </w:r>
      <w:proofErr w:type="spellEnd"/>
      <w:r w:rsidR="008C1D95">
        <w:rPr>
          <w:rFonts w:ascii="Times New Roman" w:hAnsi="Times New Roman" w:cs="Times New Roman"/>
          <w:sz w:val="28"/>
          <w:szCs w:val="28"/>
        </w:rPr>
        <w:t xml:space="preserve">, 5 </w:t>
      </w:r>
      <w:proofErr w:type="spellStart"/>
      <w:r w:rsidR="008C1D95" w:rsidRPr="00A46A3D">
        <w:rPr>
          <w:rFonts w:ascii="Times New Roman" w:hAnsi="Times New Roman" w:cs="Times New Roman"/>
          <w:sz w:val="28"/>
          <w:szCs w:val="28"/>
        </w:rPr>
        <w:t>Marradi</w:t>
      </w:r>
      <w:proofErr w:type="spellEnd"/>
      <w:r w:rsidR="008C1D95">
        <w:rPr>
          <w:rFonts w:ascii="Times New Roman" w:hAnsi="Times New Roman" w:cs="Times New Roman"/>
          <w:sz w:val="28"/>
          <w:szCs w:val="28"/>
        </w:rPr>
        <w:t xml:space="preserve"> ( FI)  con periodicità biennale  indice la sesta edizione del Premio Nazionale di Prosa Lirica </w:t>
      </w:r>
      <w:r w:rsidR="005B7462">
        <w:rPr>
          <w:rFonts w:ascii="Times New Roman" w:hAnsi="Times New Roman" w:cs="Times New Roman"/>
          <w:sz w:val="28"/>
          <w:szCs w:val="28"/>
        </w:rPr>
        <w:t>dedicato  al poeta Dino Campana</w:t>
      </w:r>
      <w:r w:rsidR="008C1D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1D95" w:rsidRDefault="008C1D95" w:rsidP="008C1D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Possono partecipare tutti i cittadini italiani che abbiano compiuto il diciottesimo anno di età entro agosto 2024</w:t>
      </w:r>
    </w:p>
    <w:p w:rsidR="008C1D95" w:rsidRDefault="008C1D95" w:rsidP="008C1D9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6A5B">
        <w:rPr>
          <w:rFonts w:ascii="Times New Roman" w:hAnsi="Times New Roman" w:cs="Times New Roman"/>
          <w:sz w:val="28"/>
          <w:szCs w:val="28"/>
        </w:rPr>
        <w:t>Il concorso comprende un’unica sezione</w:t>
      </w:r>
      <w:r>
        <w:rPr>
          <w:rFonts w:ascii="Times New Roman" w:hAnsi="Times New Roman" w:cs="Times New Roman"/>
          <w:sz w:val="28"/>
          <w:szCs w:val="28"/>
        </w:rPr>
        <w:t xml:space="preserve"> di prosa lirica inedita a tema libero elaborata a partire</w:t>
      </w:r>
      <w:r w:rsidRPr="00486A5B">
        <w:rPr>
          <w:rFonts w:ascii="Times New Roman" w:hAnsi="Times New Roman" w:cs="Times New Roman"/>
          <w:sz w:val="28"/>
          <w:szCs w:val="28"/>
        </w:rPr>
        <w:t xml:space="preserve"> dall’incipit  “</w:t>
      </w:r>
      <w:r w:rsidRPr="00486A5B">
        <w:rPr>
          <w:rFonts w:ascii="Times New Roman" w:hAnsi="Times New Roman" w:cs="Times New Roman"/>
          <w:b/>
          <w:sz w:val="28"/>
          <w:szCs w:val="28"/>
        </w:rPr>
        <w:t>Così ti ricordo ancora</w:t>
      </w:r>
      <w:r w:rsidR="005B7462">
        <w:rPr>
          <w:rFonts w:ascii="Times New Roman" w:hAnsi="Times New Roman" w:cs="Times New Roman"/>
          <w:b/>
          <w:sz w:val="28"/>
          <w:szCs w:val="28"/>
        </w:rPr>
        <w:t xml:space="preserve"> e</w:t>
      </w:r>
      <w:r w:rsidRPr="00486A5B">
        <w:rPr>
          <w:rFonts w:ascii="Times New Roman" w:hAnsi="Times New Roman" w:cs="Times New Roman"/>
          <w:b/>
          <w:sz w:val="28"/>
          <w:szCs w:val="28"/>
        </w:rPr>
        <w:t xml:space="preserve"> ti </w:t>
      </w:r>
      <w:r w:rsidR="005B7462">
        <w:rPr>
          <w:rFonts w:ascii="Times New Roman" w:hAnsi="Times New Roman" w:cs="Times New Roman"/>
          <w:b/>
          <w:sz w:val="28"/>
          <w:szCs w:val="28"/>
        </w:rPr>
        <w:t>ri</w:t>
      </w:r>
      <w:r w:rsidRPr="00486A5B">
        <w:rPr>
          <w:rFonts w:ascii="Times New Roman" w:hAnsi="Times New Roman" w:cs="Times New Roman"/>
          <w:b/>
          <w:sz w:val="28"/>
          <w:szCs w:val="28"/>
        </w:rPr>
        <w:t>vedo</w:t>
      </w:r>
      <w:r w:rsidRPr="00486A5B">
        <w:rPr>
          <w:rFonts w:ascii="Times New Roman" w:hAnsi="Times New Roman" w:cs="Times New Roman"/>
          <w:sz w:val="28"/>
          <w:szCs w:val="28"/>
        </w:rPr>
        <w:t xml:space="preserve">” </w:t>
      </w:r>
    </w:p>
    <w:p w:rsidR="008C1D95" w:rsidRPr="002F2584" w:rsidRDefault="008C1D95" w:rsidP="008C1D95">
      <w:pPr>
        <w:pStyle w:val="Paragrafoelenco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486A5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verso estratto dal testo</w:t>
      </w:r>
      <w:r w:rsidR="005B7462">
        <w:rPr>
          <w:rFonts w:ascii="Times New Roman" w:hAnsi="Times New Roman" w:cs="Times New Roman"/>
          <w:sz w:val="28"/>
          <w:szCs w:val="28"/>
        </w:rPr>
        <w:t xml:space="preserve"> </w:t>
      </w:r>
      <w:r w:rsidR="005B7462" w:rsidRPr="005B7462">
        <w:rPr>
          <w:rFonts w:ascii="Times New Roman" w:hAnsi="Times New Roman" w:cs="Times New Roman"/>
          <w:i/>
          <w:sz w:val="28"/>
          <w:szCs w:val="28"/>
        </w:rPr>
        <w:t>Genova</w:t>
      </w:r>
      <w:r w:rsidRPr="00486A5B">
        <w:rPr>
          <w:rFonts w:ascii="Times New Roman" w:hAnsi="Times New Roman" w:cs="Times New Roman"/>
          <w:sz w:val="28"/>
          <w:szCs w:val="28"/>
        </w:rPr>
        <w:t xml:space="preserve"> del poeta Dino Campana).</w:t>
      </w:r>
    </w:p>
    <w:p w:rsidR="008C1D95" w:rsidRDefault="008C1D95" w:rsidP="008C1D95">
      <w:pPr>
        <w:pStyle w:val="Paragrafoelenc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8C1D95" w:rsidRPr="005E35F5" w:rsidRDefault="008C1D95" w:rsidP="008C1D9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Gli elaborati di una lunghezza massima di 10000 battute spazi inclusi  (toll</w:t>
      </w:r>
      <w:r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ranza massima di 300 battute in eccesso o in difetto) in formato </w:t>
      </w:r>
      <w:r w:rsidR="005B7462">
        <w:rPr>
          <w:rFonts w:ascii="Times New Roman" w:hAnsi="Times New Roman" w:cs="Times New Roman"/>
          <w:sz w:val="28"/>
          <w:szCs w:val="28"/>
        </w:rPr>
        <w:t>Word. Cara</w:t>
      </w:r>
      <w:r w:rsidR="005B7462">
        <w:rPr>
          <w:rFonts w:ascii="Times New Roman" w:hAnsi="Times New Roman" w:cs="Times New Roman"/>
          <w:sz w:val="28"/>
          <w:szCs w:val="28"/>
        </w:rPr>
        <w:t>t</w:t>
      </w:r>
      <w:r w:rsidR="005B7462">
        <w:rPr>
          <w:rFonts w:ascii="Times New Roman" w:hAnsi="Times New Roman" w:cs="Times New Roman"/>
          <w:sz w:val="28"/>
          <w:szCs w:val="28"/>
        </w:rPr>
        <w:t>tere</w:t>
      </w:r>
      <w:r w:rsidRPr="000248F9">
        <w:rPr>
          <w:rFonts w:ascii="Times New Roman" w:hAnsi="Times New Roman" w:cs="Times New Roman"/>
          <w:sz w:val="28"/>
          <w:szCs w:val="28"/>
        </w:rPr>
        <w:t>:</w:t>
      </w:r>
      <w:r w:rsidR="005B7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8F9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0248F9">
        <w:rPr>
          <w:rFonts w:ascii="Times New Roman" w:hAnsi="Times New Roman" w:cs="Times New Roman"/>
          <w:sz w:val="28"/>
          <w:szCs w:val="28"/>
        </w:rPr>
        <w:t xml:space="preserve"> New Roman 12, dovranno pervenire via mail al Centro Studi Campaniani “E</w:t>
      </w:r>
      <w:r w:rsidR="00C716DD">
        <w:rPr>
          <w:rFonts w:ascii="Times New Roman" w:hAnsi="Times New Roman" w:cs="Times New Roman"/>
          <w:sz w:val="28"/>
          <w:szCs w:val="28"/>
        </w:rPr>
        <w:t>nrico</w:t>
      </w:r>
      <w:r w:rsidRPr="00024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8F9">
        <w:rPr>
          <w:rFonts w:ascii="Times New Roman" w:hAnsi="Times New Roman" w:cs="Times New Roman"/>
          <w:sz w:val="28"/>
          <w:szCs w:val="28"/>
        </w:rPr>
        <w:t>Consolini</w:t>
      </w:r>
      <w:proofErr w:type="spellEnd"/>
      <w:r w:rsidR="005B7462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8F9">
        <w:rPr>
          <w:rFonts w:ascii="Times New Roman" w:hAnsi="Times New Roman" w:cs="Times New Roman"/>
          <w:sz w:val="28"/>
          <w:szCs w:val="28"/>
        </w:rPr>
        <w:t>entro la mezzanotte del 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8F9">
        <w:rPr>
          <w:rFonts w:ascii="Times New Roman" w:hAnsi="Times New Roman" w:cs="Times New Roman"/>
          <w:sz w:val="28"/>
          <w:szCs w:val="28"/>
        </w:rPr>
        <w:t>agosto 2024.</w:t>
      </w:r>
      <w:r>
        <w:rPr>
          <w:rFonts w:ascii="Times New Roman" w:hAnsi="Times New Roman" w:cs="Times New Roman"/>
          <w:sz w:val="28"/>
          <w:szCs w:val="28"/>
        </w:rPr>
        <w:t xml:space="preserve"> Alla seguente mail   centrocampa</w:t>
      </w:r>
      <w:r w:rsidR="005B7462">
        <w:rPr>
          <w:rFonts w:ascii="Times New Roman" w:hAnsi="Times New Roman" w:cs="Times New Roman"/>
          <w:sz w:val="28"/>
          <w:szCs w:val="28"/>
        </w:rPr>
        <w:t>na@tiscali.it</w:t>
      </w:r>
    </w:p>
    <w:p w:rsidR="005B7462" w:rsidRDefault="008C1D95" w:rsidP="008C1D9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3975">
        <w:rPr>
          <w:rFonts w:ascii="Times New Roman" w:hAnsi="Times New Roman" w:cs="Times New Roman"/>
          <w:sz w:val="28"/>
          <w:szCs w:val="28"/>
        </w:rPr>
        <w:t xml:space="preserve">La mail dovrà includere: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975">
        <w:rPr>
          <w:rFonts w:ascii="Times New Roman" w:hAnsi="Times New Roman" w:cs="Times New Roman"/>
          <w:sz w:val="28"/>
          <w:szCs w:val="28"/>
        </w:rPr>
        <w:t>scheda</w:t>
      </w:r>
      <w:r>
        <w:rPr>
          <w:rFonts w:ascii="Times New Roman" w:hAnsi="Times New Roman" w:cs="Times New Roman"/>
          <w:sz w:val="28"/>
          <w:szCs w:val="28"/>
        </w:rPr>
        <w:t xml:space="preserve"> coi dati dell’autore compilata in ogni sua parte comprensiva del titolo dell’opera + giustificativo </w:t>
      </w:r>
      <w:r w:rsidRPr="001E3975">
        <w:rPr>
          <w:rFonts w:ascii="Times New Roman" w:hAnsi="Times New Roman" w:cs="Times New Roman"/>
          <w:sz w:val="28"/>
          <w:szCs w:val="28"/>
        </w:rPr>
        <w:t xml:space="preserve">dell’effettuato </w:t>
      </w:r>
      <w:r>
        <w:rPr>
          <w:rFonts w:ascii="Times New Roman" w:hAnsi="Times New Roman" w:cs="Times New Roman"/>
          <w:sz w:val="28"/>
          <w:szCs w:val="28"/>
        </w:rPr>
        <w:t>bonif</w:t>
      </w: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co bancario di Euro 2</w:t>
      </w:r>
      <w:r w:rsidRPr="001E3975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 xml:space="preserve"> a Centro Studi Campanian</w:t>
      </w:r>
      <w:r w:rsidR="005B7462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="005B7462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ban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7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D95" w:rsidRPr="0021123C" w:rsidRDefault="008C1D95" w:rsidP="005B7462">
      <w:pPr>
        <w:pStyle w:val="Paragrafoelenco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8F7737">
        <w:rPr>
          <w:rFonts w:ascii="Times New Roman" w:hAnsi="Times New Roman" w:cs="Times New Roman"/>
          <w:sz w:val="28"/>
          <w:szCs w:val="28"/>
        </w:rPr>
        <w:t>IT 61D 02008 37941 000001018156</w:t>
      </w:r>
      <w:r>
        <w:rPr>
          <w:rFonts w:ascii="Times New Roman" w:hAnsi="Times New Roman" w:cs="Times New Roman"/>
          <w:sz w:val="28"/>
          <w:szCs w:val="28"/>
        </w:rPr>
        <w:t xml:space="preserve"> con causale “Partecipazione  premio le</w:t>
      </w:r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terario di prosa lirica Dino Campana </w:t>
      </w:r>
      <w:proofErr w:type="spellStart"/>
      <w:r>
        <w:rPr>
          <w:rFonts w:ascii="Times New Roman" w:hAnsi="Times New Roman" w:cs="Times New Roman"/>
          <w:sz w:val="28"/>
          <w:szCs w:val="28"/>
        </w:rPr>
        <w:t>VI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edizione</w:t>
      </w:r>
      <w:r w:rsidR="005B7462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. La mail dovrà contenere  in allegato l’opera con cui si intende concorrere nella sua integralità </w:t>
      </w:r>
      <w:r w:rsidRPr="0021123C">
        <w:rPr>
          <w:rFonts w:ascii="Times New Roman" w:hAnsi="Times New Roman" w:cs="Times New Roman"/>
          <w:sz w:val="28"/>
          <w:szCs w:val="28"/>
        </w:rPr>
        <w:t>co</w:t>
      </w:r>
      <w:r w:rsidRPr="0021123C">
        <w:rPr>
          <w:rFonts w:ascii="Times New Roman" w:hAnsi="Times New Roman" w:cs="Times New Roman"/>
          <w:sz w:val="28"/>
          <w:szCs w:val="28"/>
        </w:rPr>
        <w:t>m</w:t>
      </w:r>
      <w:r w:rsidRPr="0021123C">
        <w:rPr>
          <w:rFonts w:ascii="Times New Roman" w:hAnsi="Times New Roman" w:cs="Times New Roman"/>
          <w:sz w:val="28"/>
          <w:szCs w:val="28"/>
        </w:rPr>
        <w:t>prensiva di titolo ma senza il nome dell’autore</w:t>
      </w:r>
    </w:p>
    <w:p w:rsidR="008C1D95" w:rsidRPr="003E6D7F" w:rsidRDefault="008C1D95" w:rsidP="008C1D95">
      <w:pPr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3E6D7F">
        <w:rPr>
          <w:rFonts w:ascii="Times New Roman" w:hAnsi="Times New Roman" w:cs="Times New Roman"/>
          <w:sz w:val="28"/>
          <w:szCs w:val="28"/>
        </w:rPr>
        <w:t>PREMI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C1D95" w:rsidRPr="007B64BF" w:rsidRDefault="008C1D95" w:rsidP="008C1D95">
      <w:pPr>
        <w:pStyle w:val="Paragrafoelenco"/>
        <w:ind w:left="9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primo classificato:     euro 350,00 </w:t>
      </w:r>
    </w:p>
    <w:p w:rsidR="008C1D95" w:rsidRPr="00D955B9" w:rsidRDefault="008C1D95" w:rsidP="008C1D95">
      <w:pPr>
        <w:pStyle w:val="Paragrafoelenco"/>
        <w:ind w:left="928"/>
        <w:rPr>
          <w:rFonts w:ascii="Times New Roman" w:hAnsi="Times New Roman" w:cs="Times New Roman"/>
          <w:sz w:val="28"/>
          <w:szCs w:val="28"/>
        </w:rPr>
      </w:pPr>
      <w:r w:rsidRPr="00D955B9">
        <w:rPr>
          <w:rFonts w:ascii="Times New Roman" w:hAnsi="Times New Roman" w:cs="Times New Roman"/>
          <w:sz w:val="28"/>
          <w:szCs w:val="28"/>
        </w:rPr>
        <w:t>Al secondo classificato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955B9">
        <w:rPr>
          <w:rFonts w:ascii="Times New Roman" w:hAnsi="Times New Roman" w:cs="Times New Roman"/>
          <w:sz w:val="28"/>
          <w:szCs w:val="28"/>
        </w:rPr>
        <w:t xml:space="preserve">  euro 20</w:t>
      </w:r>
      <w:r>
        <w:rPr>
          <w:rFonts w:ascii="Times New Roman" w:hAnsi="Times New Roman" w:cs="Times New Roman"/>
          <w:sz w:val="28"/>
          <w:szCs w:val="28"/>
        </w:rPr>
        <w:t>0,00</w:t>
      </w:r>
    </w:p>
    <w:p w:rsidR="008C1D95" w:rsidRDefault="008C1D95" w:rsidP="008C1D95">
      <w:pPr>
        <w:pStyle w:val="Paragrafoelenco"/>
        <w:ind w:left="9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terzo classificato :      euro 150,00  </w:t>
      </w:r>
    </w:p>
    <w:p w:rsidR="008C1D95" w:rsidRDefault="008C1D95" w:rsidP="008C1D95">
      <w:pPr>
        <w:pStyle w:val="Paragrafoelenco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  prime tre opere classificate saranno pubblicate sul sito del Centro Studi  Campaniani e sui Media nazionali di riferimento.</w:t>
      </w:r>
    </w:p>
    <w:p w:rsidR="008C1D95" w:rsidRDefault="008C1D95" w:rsidP="008C1D95">
      <w:pPr>
        <w:pStyle w:val="Paragrafoelenco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Gli Autori dal primo al terzo posto compreso, a turno, avranno una serata d</w:t>
      </w:r>
      <w:r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dicata  all’interno degli appuntamenti  mensili  dei Salotti letterari  tenuti al Centro Studi  per presentare, leggere e “parlare”, discutere dal vivo della  l</w:t>
      </w:r>
      <w:r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ro opera. </w:t>
      </w:r>
    </w:p>
    <w:p w:rsidR="005B7462" w:rsidRDefault="005B7462" w:rsidP="008C1D95">
      <w:pPr>
        <w:pStyle w:val="Paragrafoelenc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8C1D95" w:rsidRDefault="008C1D95" w:rsidP="008C1D95">
      <w:pPr>
        <w:pStyle w:val="Paragrafoelenco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quarto classificato: attestato d’onore   </w:t>
      </w:r>
    </w:p>
    <w:p w:rsidR="008C1D95" w:rsidRDefault="008C1D95" w:rsidP="008C1D95">
      <w:pPr>
        <w:pStyle w:val="Paragrafoelenco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quinto classificato : diploma di merito </w:t>
      </w:r>
    </w:p>
    <w:p w:rsidR="008C1D95" w:rsidRDefault="008C1D95" w:rsidP="008C1D95">
      <w:pPr>
        <w:pStyle w:val="Paragrafoelenco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Gli autori dal quarto al quinto posto compreso, saranno invitati a  condividere  una serata a loro dedicata   all’interno degli appuntamenti mensili dei Salotti Letterari per presentare, leggere, parlare, discutere  dal vivo  della loro opera.</w:t>
      </w:r>
    </w:p>
    <w:p w:rsidR="008C1D95" w:rsidRDefault="008C1D95" w:rsidP="008C1D95">
      <w:pPr>
        <w:pStyle w:val="Paragrafoelenc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8C1D95" w:rsidRDefault="008C1D95" w:rsidP="008C1D95">
      <w:pPr>
        <w:pStyle w:val="Paragrafoelenco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Alla presenza della giuria al completo la cui composizione  sarà comunicata più tardi, </w:t>
      </w:r>
      <w:r w:rsidRPr="0037073B">
        <w:rPr>
          <w:rFonts w:ascii="Times New Roman" w:hAnsi="Times New Roman" w:cs="Times New Roman"/>
          <w:sz w:val="28"/>
          <w:szCs w:val="28"/>
        </w:rPr>
        <w:t>la premiazione avverrà nel mese di novembre nella prestigiosa co</w:t>
      </w:r>
      <w:r w:rsidRPr="0037073B">
        <w:rPr>
          <w:rFonts w:ascii="Times New Roman" w:hAnsi="Times New Roman" w:cs="Times New Roman"/>
          <w:sz w:val="28"/>
          <w:szCs w:val="28"/>
        </w:rPr>
        <w:t>r</w:t>
      </w:r>
      <w:r w:rsidRPr="0037073B">
        <w:rPr>
          <w:rFonts w:ascii="Times New Roman" w:hAnsi="Times New Roman" w:cs="Times New Roman"/>
          <w:sz w:val="28"/>
          <w:szCs w:val="28"/>
        </w:rPr>
        <w:t xml:space="preserve">nice del settecentesco Teatro Animosi  in  </w:t>
      </w:r>
      <w:proofErr w:type="spellStart"/>
      <w:r w:rsidRPr="0037073B">
        <w:rPr>
          <w:rFonts w:ascii="Times New Roman" w:hAnsi="Times New Roman" w:cs="Times New Roman"/>
          <w:sz w:val="28"/>
          <w:szCs w:val="28"/>
        </w:rPr>
        <w:t>Marradi</w:t>
      </w:r>
      <w:proofErr w:type="spellEnd"/>
      <w:r w:rsidRPr="0037073B">
        <w:rPr>
          <w:rFonts w:ascii="Times New Roman" w:hAnsi="Times New Roman" w:cs="Times New Roman"/>
          <w:sz w:val="28"/>
          <w:szCs w:val="28"/>
        </w:rPr>
        <w:t xml:space="preserve"> ( FI) inserita nell’evento dedicato al poeta Dino Campana.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73B">
        <w:rPr>
          <w:rFonts w:ascii="Times New Roman" w:hAnsi="Times New Roman" w:cs="Times New Roman"/>
          <w:sz w:val="28"/>
          <w:szCs w:val="28"/>
        </w:rPr>
        <w:t>Agli autori premiati è fatto obbligo di rit</w:t>
      </w:r>
      <w:r w:rsidRPr="0037073B">
        <w:rPr>
          <w:rFonts w:ascii="Times New Roman" w:hAnsi="Times New Roman" w:cs="Times New Roman"/>
          <w:sz w:val="28"/>
          <w:szCs w:val="28"/>
        </w:rPr>
        <w:t>i</w:t>
      </w:r>
      <w:r w:rsidRPr="0037073B">
        <w:rPr>
          <w:rFonts w:ascii="Times New Roman" w:hAnsi="Times New Roman" w:cs="Times New Roman"/>
          <w:sz w:val="28"/>
          <w:szCs w:val="28"/>
        </w:rPr>
        <w:t xml:space="preserve">rare personalmente il premio che, in ogni caso, non sarà spedito a domicilio. In linea eccezionale sono ammesse deleghe per il ritiro dei premi conseguiti purché corredati da appositi documenti legalmente riconosciuti e sottoscritti dal delegante. Agli autori non sarà riconosciuta alcuna pretesa sul premio in denaro che, in assenza del vincitore o di un suo delegato, rimarrà a completa disposizione </w:t>
      </w:r>
      <w:r>
        <w:rPr>
          <w:rFonts w:ascii="Times New Roman" w:hAnsi="Times New Roman" w:cs="Times New Roman"/>
          <w:sz w:val="28"/>
          <w:szCs w:val="28"/>
        </w:rPr>
        <w:t>del Centro S</w:t>
      </w:r>
      <w:r w:rsidRPr="0037073B">
        <w:rPr>
          <w:rFonts w:ascii="Times New Roman" w:hAnsi="Times New Roman" w:cs="Times New Roman"/>
          <w:sz w:val="28"/>
          <w:szCs w:val="28"/>
        </w:rPr>
        <w:t>tudi Campaniani  per le sue iniziative culturali. I</w:t>
      </w:r>
      <w:r w:rsidRPr="0037073B">
        <w:rPr>
          <w:rFonts w:ascii="Times New Roman" w:hAnsi="Times New Roman" w:cs="Times New Roman"/>
          <w:sz w:val="28"/>
          <w:szCs w:val="28"/>
        </w:rPr>
        <w:t>n</w:t>
      </w:r>
      <w:r w:rsidRPr="0037073B">
        <w:rPr>
          <w:rFonts w:ascii="Times New Roman" w:hAnsi="Times New Roman" w:cs="Times New Roman"/>
          <w:sz w:val="28"/>
          <w:szCs w:val="28"/>
        </w:rPr>
        <w:t xml:space="preserve">formativa ex art. 13 </w:t>
      </w:r>
      <w:proofErr w:type="spellStart"/>
      <w:r w:rsidRPr="0037073B">
        <w:rPr>
          <w:rFonts w:ascii="Times New Roman" w:hAnsi="Times New Roman" w:cs="Times New Roman"/>
          <w:sz w:val="28"/>
          <w:szCs w:val="28"/>
        </w:rPr>
        <w:t>dlgs</w:t>
      </w:r>
      <w:proofErr w:type="spellEnd"/>
      <w:r w:rsidRPr="0037073B">
        <w:rPr>
          <w:rFonts w:ascii="Times New Roman" w:hAnsi="Times New Roman" w:cs="Times New Roman"/>
          <w:sz w:val="28"/>
          <w:szCs w:val="28"/>
        </w:rPr>
        <w:t xml:space="preserve"> 196/03. Titolare del trattamento </w:t>
      </w:r>
      <w:r>
        <w:rPr>
          <w:rFonts w:ascii="Times New Roman" w:hAnsi="Times New Roman" w:cs="Times New Roman"/>
          <w:sz w:val="28"/>
          <w:szCs w:val="28"/>
        </w:rPr>
        <w:t xml:space="preserve">dei dati personali è </w:t>
      </w:r>
      <w:r w:rsidRPr="0037073B">
        <w:rPr>
          <w:rFonts w:ascii="Times New Roman" w:hAnsi="Times New Roman" w:cs="Times New Roman"/>
          <w:sz w:val="28"/>
          <w:szCs w:val="28"/>
        </w:rPr>
        <w:t xml:space="preserve">l’organizzazione del Premio. Verranno a conoscenza dei dati solo il titolare e gli addetti alla commissione. Ai sensi della legge 675/96 gli indirizzi ed i dati dei partecipanti saranno usati solo per comunicazioni riguardanti il concorso. </w:t>
      </w:r>
    </w:p>
    <w:p w:rsidR="006316CE" w:rsidRDefault="00631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C1D95" w:rsidRDefault="008C1D95" w:rsidP="008C1D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D95" w:rsidRDefault="008C1D95" w:rsidP="008C1D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2B3147">
        <w:rPr>
          <w:rFonts w:ascii="Times New Roman" w:hAnsi="Times New Roman" w:cs="Times New Roman"/>
          <w:sz w:val="32"/>
          <w:szCs w:val="32"/>
        </w:rPr>
        <w:t>Scheda di partecipazione</w:t>
      </w:r>
    </w:p>
    <w:p w:rsidR="008C1D95" w:rsidRDefault="006316CE" w:rsidP="008C1D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(da scaricare e inviare a </w:t>
      </w:r>
      <w:hyperlink r:id="rId9" w:history="1">
        <w:r w:rsidRPr="00C6120C">
          <w:rPr>
            <w:rStyle w:val="Collegamentoipertestuale"/>
            <w:rFonts w:ascii="Times New Roman" w:hAnsi="Times New Roman" w:cs="Times New Roman"/>
            <w:sz w:val="32"/>
            <w:szCs w:val="32"/>
          </w:rPr>
          <w:t>centrocampana@tiscali.it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insieme all’opera co</w:t>
      </w:r>
      <w:r>
        <w:rPr>
          <w:rFonts w:ascii="Times New Roman" w:hAnsi="Times New Roman" w:cs="Times New Roman"/>
          <w:sz w:val="32"/>
          <w:szCs w:val="32"/>
        </w:rPr>
        <w:t>m</w:t>
      </w:r>
      <w:r>
        <w:rPr>
          <w:rFonts w:ascii="Times New Roman" w:hAnsi="Times New Roman" w:cs="Times New Roman"/>
          <w:sz w:val="32"/>
          <w:szCs w:val="32"/>
        </w:rPr>
        <w:t>pleta)</w:t>
      </w:r>
    </w:p>
    <w:p w:rsidR="008C1D95" w:rsidRDefault="008C1D95" w:rsidP="008C1D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Nome </w:t>
      </w:r>
    </w:p>
    <w:p w:rsidR="008C1D95" w:rsidRDefault="008C1D95" w:rsidP="008C1D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Cognome</w:t>
      </w:r>
    </w:p>
    <w:p w:rsidR="008C1D95" w:rsidRDefault="008C1D95" w:rsidP="008C1D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Nato/a   il  </w:t>
      </w:r>
    </w:p>
    <w:p w:rsidR="008C1D95" w:rsidRDefault="008C1D95" w:rsidP="008C1D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 </w:t>
      </w:r>
      <w:r w:rsidRPr="002B3147">
        <w:rPr>
          <w:rFonts w:ascii="Times New Roman" w:hAnsi="Times New Roman" w:cs="Times New Roman"/>
          <w:sz w:val="28"/>
          <w:szCs w:val="28"/>
        </w:rPr>
        <w:t>(Luogo di nascita</w:t>
      </w:r>
      <w:r>
        <w:rPr>
          <w:rFonts w:ascii="Times New Roman" w:hAnsi="Times New Roman" w:cs="Times New Roman"/>
          <w:sz w:val="32"/>
          <w:szCs w:val="32"/>
        </w:rPr>
        <w:t xml:space="preserve">)     </w:t>
      </w:r>
    </w:p>
    <w:p w:rsidR="008C1D95" w:rsidRDefault="008C1D95" w:rsidP="008C1D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Residente  a</w:t>
      </w:r>
    </w:p>
    <w:p w:rsidR="008C1D95" w:rsidRDefault="008C1D95" w:rsidP="008C1D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In Via/Piazza  </w:t>
      </w:r>
    </w:p>
    <w:p w:rsidR="008C1D95" w:rsidRDefault="008C1D95" w:rsidP="008C1D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Telefono</w:t>
      </w:r>
    </w:p>
    <w:p w:rsidR="008C1D95" w:rsidRDefault="008C1D95" w:rsidP="008C1D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Mail </w:t>
      </w:r>
    </w:p>
    <w:p w:rsidR="008C1D95" w:rsidRDefault="008C1D95" w:rsidP="008C1D95">
      <w:pPr>
        <w:rPr>
          <w:rFonts w:ascii="Times New Roman" w:hAnsi="Times New Roman" w:cs="Times New Roman"/>
          <w:sz w:val="32"/>
          <w:szCs w:val="32"/>
        </w:rPr>
      </w:pPr>
    </w:p>
    <w:p w:rsidR="008C1D95" w:rsidRPr="002B3147" w:rsidRDefault="008C1D95" w:rsidP="008C1D95">
      <w:pPr>
        <w:rPr>
          <w:rFonts w:ascii="Times New Roman" w:hAnsi="Times New Roman" w:cs="Times New Roman"/>
          <w:sz w:val="32"/>
          <w:szCs w:val="32"/>
          <w:u w:val="single"/>
        </w:rPr>
      </w:pPr>
      <w:r w:rsidRPr="00E87CE2">
        <w:rPr>
          <w:rFonts w:ascii="Times New Roman" w:hAnsi="Times New Roman" w:cs="Times New Roman"/>
          <w:i/>
          <w:sz w:val="32"/>
          <w:szCs w:val="32"/>
        </w:rPr>
        <w:t xml:space="preserve">Tito dell’opera in </w:t>
      </w:r>
      <w:proofErr w:type="spellStart"/>
      <w:r w:rsidRPr="00E87CE2">
        <w:rPr>
          <w:rFonts w:ascii="Times New Roman" w:hAnsi="Times New Roman" w:cs="Times New Roman"/>
          <w:i/>
          <w:sz w:val="32"/>
          <w:szCs w:val="32"/>
        </w:rPr>
        <w:t>concorso</w:t>
      </w:r>
      <w:r>
        <w:rPr>
          <w:rFonts w:ascii="Times New Roman" w:hAnsi="Times New Roman" w:cs="Times New Roman"/>
          <w:sz w:val="32"/>
          <w:szCs w:val="32"/>
          <w:u w:val="single"/>
        </w:rPr>
        <w:t>……………………………</w:t>
      </w:r>
      <w:proofErr w:type="spellEnd"/>
      <w:r>
        <w:rPr>
          <w:rFonts w:ascii="Times New Roman" w:hAnsi="Times New Roman" w:cs="Times New Roman"/>
          <w:sz w:val="32"/>
          <w:szCs w:val="32"/>
          <w:u w:val="single"/>
        </w:rPr>
        <w:t>.</w:t>
      </w:r>
      <w:r w:rsidRPr="002B3147">
        <w:rPr>
          <w:rFonts w:ascii="Times New Roman" w:hAnsi="Times New Roman" w:cs="Times New Roman"/>
          <w:sz w:val="32"/>
          <w:szCs w:val="32"/>
          <w:u w:val="single"/>
        </w:rPr>
        <w:t xml:space="preserve">  </w:t>
      </w:r>
    </w:p>
    <w:p w:rsidR="008C1D95" w:rsidRDefault="008C1D95" w:rsidP="008C1D95">
      <w:pPr>
        <w:rPr>
          <w:rFonts w:ascii="Times New Roman" w:hAnsi="Times New Roman" w:cs="Times New Roman"/>
          <w:sz w:val="32"/>
          <w:szCs w:val="32"/>
        </w:rPr>
      </w:pPr>
    </w:p>
    <w:p w:rsidR="008C1D95" w:rsidRDefault="008C1D95" w:rsidP="008C1D95">
      <w:pPr>
        <w:rPr>
          <w:rFonts w:ascii="Times New Roman" w:hAnsi="Times New Roman" w:cs="Times New Roman"/>
          <w:sz w:val="32"/>
          <w:szCs w:val="32"/>
        </w:rPr>
      </w:pPr>
    </w:p>
    <w:p w:rsidR="006316CE" w:rsidRDefault="008C1D95" w:rsidP="008C1D95">
      <w:pPr>
        <w:jc w:val="both"/>
        <w:rPr>
          <w:rFonts w:ascii="Times New Roman" w:hAnsi="Times New Roman" w:cs="Times New Roman"/>
          <w:color w:val="563232"/>
          <w:spacing w:val="15"/>
          <w:sz w:val="28"/>
          <w:szCs w:val="28"/>
          <w:shd w:val="clear" w:color="auto" w:fill="ECE9E2"/>
        </w:rPr>
      </w:pPr>
      <w:r>
        <w:rPr>
          <w:rFonts w:ascii="Times New Roman" w:hAnsi="Times New Roman" w:cs="Times New Roman"/>
          <w:sz w:val="32"/>
          <w:szCs w:val="32"/>
        </w:rPr>
        <w:t xml:space="preserve">Dichiaro </w:t>
      </w:r>
      <w:r w:rsidRPr="00E87CE2">
        <w:rPr>
          <w:rFonts w:ascii="Times New Roman" w:hAnsi="Times New Roman" w:cs="Times New Roman"/>
          <w:sz w:val="28"/>
          <w:szCs w:val="28"/>
        </w:rPr>
        <w:t xml:space="preserve">che </w:t>
      </w:r>
      <w:r w:rsidRPr="00E87CE2">
        <w:rPr>
          <w:rFonts w:ascii="Times New Roman" w:hAnsi="Times New Roman" w:cs="Times New Roman"/>
          <w:color w:val="563232"/>
          <w:spacing w:val="15"/>
          <w:sz w:val="28"/>
          <w:szCs w:val="28"/>
          <w:shd w:val="clear" w:color="auto" w:fill="ECE9E2"/>
        </w:rPr>
        <w:t xml:space="preserve"> l’opera in concorso  dal titolo                   </w:t>
      </w:r>
      <w:r>
        <w:rPr>
          <w:rFonts w:ascii="Times New Roman" w:hAnsi="Times New Roman" w:cs="Times New Roman"/>
          <w:color w:val="563232"/>
          <w:spacing w:val="15"/>
          <w:sz w:val="28"/>
          <w:szCs w:val="28"/>
          <w:shd w:val="clear" w:color="auto" w:fill="ECE9E2"/>
        </w:rPr>
        <w:t xml:space="preserve">     </w:t>
      </w:r>
    </w:p>
    <w:p w:rsidR="006316CE" w:rsidRDefault="006316CE" w:rsidP="008C1D95">
      <w:pPr>
        <w:jc w:val="both"/>
        <w:rPr>
          <w:rFonts w:ascii="Times New Roman" w:hAnsi="Times New Roman" w:cs="Times New Roman"/>
          <w:color w:val="563232"/>
          <w:spacing w:val="15"/>
          <w:sz w:val="28"/>
          <w:szCs w:val="28"/>
          <w:shd w:val="clear" w:color="auto" w:fill="ECE9E2"/>
        </w:rPr>
      </w:pPr>
      <w:proofErr w:type="spellStart"/>
      <w:r>
        <w:rPr>
          <w:rFonts w:ascii="Times New Roman" w:hAnsi="Times New Roman" w:cs="Times New Roman"/>
          <w:color w:val="563232"/>
          <w:spacing w:val="15"/>
          <w:sz w:val="28"/>
          <w:szCs w:val="28"/>
          <w:shd w:val="clear" w:color="auto" w:fill="ECE9E2"/>
        </w:rPr>
        <w:t>…………………………………………………</w:t>
      </w:r>
      <w:proofErr w:type="spellEnd"/>
      <w:r>
        <w:rPr>
          <w:rFonts w:ascii="Times New Roman" w:hAnsi="Times New Roman" w:cs="Times New Roman"/>
          <w:color w:val="563232"/>
          <w:spacing w:val="15"/>
          <w:sz w:val="28"/>
          <w:szCs w:val="28"/>
          <w:shd w:val="clear" w:color="auto" w:fill="ECE9E2"/>
        </w:rPr>
        <w:t>..</w:t>
      </w:r>
      <w:r w:rsidR="008C1D95">
        <w:rPr>
          <w:rFonts w:ascii="Times New Roman" w:hAnsi="Times New Roman" w:cs="Times New Roman"/>
          <w:color w:val="563232"/>
          <w:spacing w:val="15"/>
          <w:sz w:val="28"/>
          <w:szCs w:val="28"/>
          <w:shd w:val="clear" w:color="auto" w:fill="ECE9E2"/>
        </w:rPr>
        <w:t xml:space="preserve">    </w:t>
      </w:r>
      <w:r>
        <w:rPr>
          <w:rFonts w:ascii="Times New Roman" w:hAnsi="Times New Roman" w:cs="Times New Roman"/>
          <w:color w:val="563232"/>
          <w:spacing w:val="15"/>
          <w:sz w:val="28"/>
          <w:szCs w:val="28"/>
          <w:shd w:val="clear" w:color="auto" w:fill="ECE9E2"/>
        </w:rPr>
        <w:t xml:space="preserve">        </w:t>
      </w:r>
    </w:p>
    <w:p w:rsidR="008C1D95" w:rsidRDefault="008C1D95" w:rsidP="008C1D95">
      <w:pPr>
        <w:jc w:val="both"/>
        <w:rPr>
          <w:rFonts w:ascii="Times New Roman" w:hAnsi="Times New Roman" w:cs="Times New Roman"/>
          <w:color w:val="563232"/>
          <w:spacing w:val="15"/>
          <w:sz w:val="28"/>
          <w:szCs w:val="28"/>
          <w:shd w:val="clear" w:color="auto" w:fill="ECE9E2"/>
        </w:rPr>
      </w:pPr>
      <w:r w:rsidRPr="00E87CE2">
        <w:rPr>
          <w:rFonts w:ascii="Times New Roman" w:hAnsi="Times New Roman" w:cs="Times New Roman"/>
          <w:color w:val="563232"/>
          <w:spacing w:val="15"/>
          <w:sz w:val="28"/>
          <w:szCs w:val="28"/>
          <w:shd w:val="clear" w:color="auto" w:fill="ECE9E2"/>
        </w:rPr>
        <w:t>è frutto del mio ingegno</w:t>
      </w:r>
      <w:r>
        <w:rPr>
          <w:rFonts w:ascii="Times New Roman" w:hAnsi="Times New Roman" w:cs="Times New Roman"/>
          <w:color w:val="563232"/>
          <w:spacing w:val="15"/>
          <w:sz w:val="28"/>
          <w:szCs w:val="28"/>
          <w:shd w:val="clear" w:color="auto" w:fill="ECE9E2"/>
        </w:rPr>
        <w:t xml:space="preserve"> e che non è stata mai pubblicata .</w:t>
      </w:r>
      <w:r w:rsidRPr="00E87CE2">
        <w:rPr>
          <w:rFonts w:ascii="Times New Roman" w:hAnsi="Times New Roman" w:cs="Times New Roman"/>
          <w:color w:val="563232"/>
          <w:spacing w:val="15"/>
          <w:sz w:val="28"/>
          <w:szCs w:val="28"/>
          <w:shd w:val="clear" w:color="auto" w:fill="ECE9E2"/>
        </w:rPr>
        <w:t xml:space="preserve"> </w:t>
      </w:r>
      <w:r>
        <w:rPr>
          <w:rFonts w:ascii="Times New Roman" w:hAnsi="Times New Roman" w:cs="Times New Roman"/>
          <w:color w:val="563232"/>
          <w:spacing w:val="15"/>
          <w:sz w:val="28"/>
          <w:szCs w:val="28"/>
          <w:shd w:val="clear" w:color="auto" w:fill="ECE9E2"/>
        </w:rPr>
        <w:t>A</w:t>
      </w:r>
      <w:r w:rsidRPr="00E87CE2">
        <w:rPr>
          <w:rFonts w:ascii="Times New Roman" w:hAnsi="Times New Roman" w:cs="Times New Roman"/>
          <w:color w:val="563232"/>
          <w:spacing w:val="15"/>
          <w:sz w:val="28"/>
          <w:szCs w:val="28"/>
          <w:shd w:val="clear" w:color="auto" w:fill="ECE9E2"/>
        </w:rPr>
        <w:t>cquisite le i</w:t>
      </w:r>
      <w:r w:rsidRPr="00E87CE2">
        <w:rPr>
          <w:rFonts w:ascii="Times New Roman" w:hAnsi="Times New Roman" w:cs="Times New Roman"/>
          <w:color w:val="563232"/>
          <w:spacing w:val="15"/>
          <w:sz w:val="28"/>
          <w:szCs w:val="28"/>
          <w:shd w:val="clear" w:color="auto" w:fill="ECE9E2"/>
        </w:rPr>
        <w:t>n</w:t>
      </w:r>
      <w:r w:rsidRPr="00E87CE2">
        <w:rPr>
          <w:rFonts w:ascii="Times New Roman" w:hAnsi="Times New Roman" w:cs="Times New Roman"/>
          <w:color w:val="563232"/>
          <w:spacing w:val="15"/>
          <w:sz w:val="28"/>
          <w:szCs w:val="28"/>
          <w:shd w:val="clear" w:color="auto" w:fill="ECE9E2"/>
        </w:rPr>
        <w:t xml:space="preserve">formazioni dal titolare del trattamento ai sensi dell’articolo 13 del </w:t>
      </w:r>
      <w:proofErr w:type="spellStart"/>
      <w:r w:rsidRPr="00E87CE2">
        <w:rPr>
          <w:rFonts w:ascii="Times New Roman" w:hAnsi="Times New Roman" w:cs="Times New Roman"/>
          <w:color w:val="563232"/>
          <w:spacing w:val="15"/>
          <w:sz w:val="28"/>
          <w:szCs w:val="28"/>
          <w:shd w:val="clear" w:color="auto" w:fill="ECE9E2"/>
        </w:rPr>
        <w:t>D.Lgs.</w:t>
      </w:r>
      <w:proofErr w:type="spellEnd"/>
      <w:r w:rsidRPr="00E87CE2">
        <w:rPr>
          <w:rFonts w:ascii="Times New Roman" w:hAnsi="Times New Roman" w:cs="Times New Roman"/>
          <w:color w:val="563232"/>
          <w:spacing w:val="15"/>
          <w:sz w:val="28"/>
          <w:szCs w:val="28"/>
          <w:shd w:val="clear" w:color="auto" w:fill="ECE9E2"/>
        </w:rPr>
        <w:t xml:space="preserve"> n. 196/2003, presto il mio consenso al trattamento da parte del Centro Studi  Campaniani dei </w:t>
      </w:r>
      <w:r>
        <w:rPr>
          <w:rFonts w:ascii="Times New Roman" w:hAnsi="Times New Roman" w:cs="Times New Roman"/>
          <w:color w:val="563232"/>
          <w:spacing w:val="15"/>
          <w:sz w:val="28"/>
          <w:szCs w:val="28"/>
          <w:shd w:val="clear" w:color="auto" w:fill="ECE9E2"/>
        </w:rPr>
        <w:t xml:space="preserve"> miei </w:t>
      </w:r>
      <w:r w:rsidRPr="00E87CE2">
        <w:rPr>
          <w:rFonts w:ascii="Times New Roman" w:hAnsi="Times New Roman" w:cs="Times New Roman"/>
          <w:color w:val="563232"/>
          <w:spacing w:val="15"/>
          <w:sz w:val="28"/>
          <w:szCs w:val="28"/>
          <w:shd w:val="clear" w:color="auto" w:fill="ECE9E2"/>
        </w:rPr>
        <w:t>dati ai fini inerenti il concorso cui partecipo</w:t>
      </w:r>
      <w:r>
        <w:rPr>
          <w:rFonts w:ascii="Times New Roman" w:hAnsi="Times New Roman" w:cs="Times New Roman"/>
          <w:color w:val="563232"/>
          <w:spacing w:val="15"/>
          <w:sz w:val="28"/>
          <w:szCs w:val="28"/>
          <w:shd w:val="clear" w:color="auto" w:fill="ECE9E2"/>
        </w:rPr>
        <w:t>.</w:t>
      </w:r>
    </w:p>
    <w:p w:rsidR="008C1D95" w:rsidRDefault="008C1D95" w:rsidP="008C1D95">
      <w:pPr>
        <w:jc w:val="both"/>
        <w:rPr>
          <w:rFonts w:ascii="Times New Roman" w:hAnsi="Times New Roman" w:cs="Times New Roman"/>
          <w:color w:val="563232"/>
          <w:spacing w:val="15"/>
          <w:sz w:val="24"/>
          <w:szCs w:val="24"/>
          <w:shd w:val="clear" w:color="auto" w:fill="ECE9E2"/>
        </w:rPr>
      </w:pPr>
      <w:r>
        <w:rPr>
          <w:rFonts w:ascii="Times New Roman" w:hAnsi="Times New Roman" w:cs="Times New Roman"/>
          <w:color w:val="563232"/>
          <w:spacing w:val="15"/>
          <w:sz w:val="28"/>
          <w:szCs w:val="28"/>
          <w:shd w:val="clear" w:color="auto" w:fill="ECE9E2"/>
        </w:rPr>
        <w:t xml:space="preserve">                                     In Fede   </w:t>
      </w:r>
      <w:r w:rsidRPr="004C3637">
        <w:rPr>
          <w:rFonts w:ascii="Times New Roman" w:hAnsi="Times New Roman" w:cs="Times New Roman"/>
          <w:color w:val="563232"/>
          <w:spacing w:val="15"/>
          <w:sz w:val="24"/>
          <w:szCs w:val="24"/>
          <w:shd w:val="clear" w:color="auto" w:fill="ECE9E2"/>
        </w:rPr>
        <w:t>( Firma Leggibile)</w:t>
      </w:r>
      <w:proofErr w:type="spellStart"/>
      <w:r>
        <w:rPr>
          <w:rFonts w:ascii="Times New Roman" w:hAnsi="Times New Roman" w:cs="Times New Roman"/>
          <w:color w:val="563232"/>
          <w:spacing w:val="15"/>
          <w:sz w:val="24"/>
          <w:szCs w:val="24"/>
          <w:shd w:val="clear" w:color="auto" w:fill="ECE9E2"/>
        </w:rPr>
        <w:t>………………………………</w:t>
      </w:r>
      <w:proofErr w:type="spellEnd"/>
      <w:r>
        <w:rPr>
          <w:rFonts w:ascii="Times New Roman" w:hAnsi="Times New Roman" w:cs="Times New Roman"/>
          <w:color w:val="563232"/>
          <w:spacing w:val="15"/>
          <w:sz w:val="24"/>
          <w:szCs w:val="24"/>
          <w:shd w:val="clear" w:color="auto" w:fill="ECE9E2"/>
        </w:rPr>
        <w:t>..</w:t>
      </w:r>
    </w:p>
    <w:p w:rsidR="008C1D95" w:rsidRDefault="008C1D95" w:rsidP="008C1D95">
      <w:pPr>
        <w:jc w:val="both"/>
        <w:rPr>
          <w:rFonts w:ascii="Times New Roman" w:hAnsi="Times New Roman" w:cs="Times New Roman"/>
          <w:color w:val="563232"/>
          <w:spacing w:val="15"/>
          <w:sz w:val="24"/>
          <w:szCs w:val="24"/>
          <w:shd w:val="clear" w:color="auto" w:fill="ECE9E2"/>
        </w:rPr>
      </w:pPr>
    </w:p>
    <w:p w:rsidR="009C60D4" w:rsidRDefault="008C1D95" w:rsidP="008C1D95">
      <w:pPr>
        <w:jc w:val="center"/>
      </w:pPr>
      <w:r>
        <w:rPr>
          <w:rFonts w:ascii="Times New Roman" w:hAnsi="Times New Roman" w:cs="Times New Roman"/>
          <w:color w:val="563232"/>
          <w:spacing w:val="15"/>
          <w:sz w:val="24"/>
          <w:szCs w:val="24"/>
          <w:shd w:val="clear" w:color="auto" w:fill="ECE9E2"/>
        </w:rPr>
        <w:t xml:space="preserve">Data </w:t>
      </w:r>
      <w:proofErr w:type="spellStart"/>
      <w:r>
        <w:rPr>
          <w:rFonts w:ascii="Times New Roman" w:hAnsi="Times New Roman" w:cs="Times New Roman"/>
          <w:color w:val="563232"/>
          <w:spacing w:val="15"/>
          <w:sz w:val="24"/>
          <w:szCs w:val="24"/>
          <w:shd w:val="clear" w:color="auto" w:fill="ECE9E2"/>
        </w:rPr>
        <w:t>………………</w:t>
      </w:r>
      <w:proofErr w:type="spellEnd"/>
    </w:p>
    <w:sectPr w:rsidR="009C60D4" w:rsidSect="000912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41BB5"/>
    <w:multiLevelType w:val="hybridMultilevel"/>
    <w:tmpl w:val="4BC0957C"/>
    <w:lvl w:ilvl="0" w:tplc="0410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283"/>
  <w:characterSpacingControl w:val="doNotCompress"/>
  <w:compat/>
  <w:rsids>
    <w:rsidRoot w:val="00712979"/>
    <w:rsid w:val="000912E1"/>
    <w:rsid w:val="00163103"/>
    <w:rsid w:val="00174123"/>
    <w:rsid w:val="001853CB"/>
    <w:rsid w:val="00192CF3"/>
    <w:rsid w:val="002904BA"/>
    <w:rsid w:val="0051335D"/>
    <w:rsid w:val="005B7462"/>
    <w:rsid w:val="006316CE"/>
    <w:rsid w:val="00712979"/>
    <w:rsid w:val="007560CB"/>
    <w:rsid w:val="008C1D95"/>
    <w:rsid w:val="009C60D4"/>
    <w:rsid w:val="00C54EAD"/>
    <w:rsid w:val="00C716DD"/>
    <w:rsid w:val="00C87CCF"/>
    <w:rsid w:val="00D07C88"/>
    <w:rsid w:val="00DE66B1"/>
    <w:rsid w:val="00FE5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12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97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C1D95"/>
    <w:pPr>
      <w:ind w:left="720"/>
      <w:contextualSpacing/>
    </w:pPr>
    <w:rPr>
      <w:rFonts w:eastAsiaTheme="minorEastAsia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316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entrocampana@tiscal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centrostudi</dc:creator>
  <cp:lastModifiedBy>centrostudi</cp:lastModifiedBy>
  <cp:revision>7</cp:revision>
  <dcterms:created xsi:type="dcterms:W3CDTF">2024-03-11T18:29:00Z</dcterms:created>
  <dcterms:modified xsi:type="dcterms:W3CDTF">2024-03-26T18:27:00Z</dcterms:modified>
</cp:coreProperties>
</file>